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CC08" w14:textId="77777777" w:rsidR="00E92025" w:rsidRDefault="00A31DD7">
      <w:r>
        <w:rPr>
          <w:noProof/>
          <w:sz w:val="20"/>
        </w:rPr>
        <w:pict w14:anchorId="4D62169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27pt;width:729pt;height:54pt;z-index:251657216">
            <v:textbox>
              <w:txbxContent>
                <w:p w14:paraId="01432F27" w14:textId="77777777" w:rsidR="00E92025" w:rsidRDefault="00E92025">
                  <w:pPr>
                    <w:pStyle w:val="berschrift1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 xml:space="preserve">W A H L </w:t>
                  </w:r>
                  <w:proofErr w:type="gramStart"/>
                  <w:r>
                    <w:rPr>
                      <w:b/>
                      <w:bCs/>
                      <w:lang w:val="en-GB"/>
                    </w:rPr>
                    <w:t>A</w:t>
                  </w:r>
                  <w:proofErr w:type="gramEnd"/>
                  <w:r>
                    <w:rPr>
                      <w:b/>
                      <w:bCs/>
                      <w:lang w:val="en-GB"/>
                    </w:rPr>
                    <w:t xml:space="preserve"> U S </w:t>
                  </w:r>
                  <w:proofErr w:type="spellStart"/>
                  <w:r>
                    <w:rPr>
                      <w:b/>
                      <w:bCs/>
                      <w:lang w:val="en-GB"/>
                    </w:rPr>
                    <w:t>S</w:t>
                  </w:r>
                  <w:proofErr w:type="spellEnd"/>
                  <w:r>
                    <w:rPr>
                      <w:b/>
                      <w:bCs/>
                      <w:lang w:val="en-GB"/>
                    </w:rPr>
                    <w:t xml:space="preserve"> C H R E I B U N G</w:t>
                  </w:r>
                </w:p>
                <w:p w14:paraId="0974A4A4" w14:textId="2152B74E" w:rsidR="00E92025" w:rsidRDefault="00E9202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(gemäß § 1</w:t>
                  </w:r>
                  <w:r w:rsidR="00A31DD7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Abs.1 NÖ Gemeinde-Personalvertretungsgesetz 1983 (NÖ GPVG) und § 1 Abs.3 NÖ Gemeinde-Personalvertretungs-Wahlordnung 1985 (NÖ GPVWO)</w:t>
                  </w:r>
                </w:p>
                <w:p w14:paraId="5ADCE744" w14:textId="77777777" w:rsidR="00E92025" w:rsidRDefault="00E92025">
                  <w:pPr>
                    <w:jc w:val="center"/>
                  </w:pPr>
                  <w:r>
                    <w:rPr>
                      <w:b/>
                      <w:bCs/>
                    </w:rPr>
                    <w:t>über die Wahl des Personalvertreterausschusses für die Bediensteten der Gemeinde ______________________________________________.</w:t>
                  </w:r>
                </w:p>
              </w:txbxContent>
            </v:textbox>
          </v:shape>
        </w:pict>
      </w:r>
    </w:p>
    <w:p w14:paraId="043714AB" w14:textId="77777777" w:rsidR="00E92025" w:rsidRDefault="00E92025"/>
    <w:p w14:paraId="50209BB8" w14:textId="77777777" w:rsidR="00E92025" w:rsidRDefault="00E92025">
      <w:pPr>
        <w:numPr>
          <w:ilvl w:val="0"/>
          <w:numId w:val="1"/>
        </w:numPr>
        <w:sectPr w:rsidR="00E92025">
          <w:pgSz w:w="16838" w:h="11906" w:orient="landscape"/>
          <w:pgMar w:top="1418" w:right="1418" w:bottom="1418" w:left="1134" w:header="709" w:footer="709" w:gutter="0"/>
          <w:paperSrc w:first="2" w:other="2"/>
          <w:cols w:num="2" w:space="708" w:equalWidth="0">
            <w:col w:w="4182" w:space="708"/>
            <w:col w:w="4181"/>
          </w:cols>
          <w:docGrid w:linePitch="360"/>
        </w:sectPr>
      </w:pPr>
    </w:p>
    <w:p w14:paraId="0E02B325" w14:textId="77777777" w:rsidR="00E92025" w:rsidRDefault="00E92025">
      <w:pPr>
        <w:pStyle w:val="Textkrper2"/>
      </w:pPr>
    </w:p>
    <w:p w14:paraId="189F48FE" w14:textId="77777777" w:rsidR="00E92025" w:rsidRDefault="00E92025">
      <w:pPr>
        <w:pStyle w:val="Textkrper2"/>
      </w:pPr>
    </w:p>
    <w:p w14:paraId="31BFF4BE" w14:textId="77777777" w:rsidR="00E92025" w:rsidRDefault="00E92025">
      <w:pPr>
        <w:pStyle w:val="Textkrper2"/>
      </w:pPr>
      <w:r>
        <w:t>1. Die Wahl des Personalvertreterausschusses findet am ________________ statt.</w:t>
      </w:r>
    </w:p>
    <w:p w14:paraId="2C1CE6E7" w14:textId="77777777" w:rsidR="00E92025" w:rsidRDefault="00E92025">
      <w:pPr>
        <w:jc w:val="both"/>
      </w:pPr>
    </w:p>
    <w:p w14:paraId="6BD30980" w14:textId="77777777" w:rsidR="00E92025" w:rsidRDefault="00E92025">
      <w:pPr>
        <w:jc w:val="both"/>
      </w:pPr>
      <w:r>
        <w:t>2. Am Tag der Wahlausschreibung sind in der Gemeinde __________ Bedienstete beschäftigt.</w:t>
      </w:r>
    </w:p>
    <w:p w14:paraId="1A206EAF" w14:textId="77777777" w:rsidR="00E92025" w:rsidRDefault="00E92025">
      <w:pPr>
        <w:jc w:val="both"/>
      </w:pPr>
      <w:r>
        <w:t>In den PERSONALVERTRETERAUSSCHUSS sind daher ________ MITGLIEDER und _________ Ersatzmitglieder zu wählen.</w:t>
      </w:r>
    </w:p>
    <w:p w14:paraId="6942FABA" w14:textId="77777777" w:rsidR="00E92025" w:rsidRDefault="00E92025">
      <w:pPr>
        <w:jc w:val="both"/>
      </w:pPr>
    </w:p>
    <w:p w14:paraId="49999287" w14:textId="77777777" w:rsidR="00E92025" w:rsidRDefault="00E92025">
      <w:pPr>
        <w:jc w:val="both"/>
      </w:pPr>
      <w:r>
        <w:t>3. WAHLBERECHTIGT sind alle Bediensteten, die am Tag der Wahlausschreibung das 15. Lebensjahr vollendet haben und bei der Gemeinde beschäftigt sind.</w:t>
      </w:r>
    </w:p>
    <w:p w14:paraId="23972088" w14:textId="77777777" w:rsidR="00E92025" w:rsidRDefault="00E92025">
      <w:pPr>
        <w:jc w:val="both"/>
      </w:pPr>
    </w:p>
    <w:p w14:paraId="77C7D2ED" w14:textId="77777777" w:rsidR="00E92025" w:rsidRDefault="00E92025">
      <w:pPr>
        <w:pStyle w:val="Textkrper"/>
        <w:rPr>
          <w:sz w:val="24"/>
        </w:rPr>
      </w:pPr>
      <w:r>
        <w:rPr>
          <w:sz w:val="24"/>
        </w:rPr>
        <w:t>4. WÄHLBAR sind alle wahlberechtigten Bediensteten, die am Tage der Ausschreibung der Wahl das 19.Lebensjahr vollendet haben, die österreichische Staatsbürgerschaft oder die Staatsangehörigkeit zu einem anderen EWR-Mitgliedstaat besitzen und sich seit mindestens sechs Monate im Dienst der Gemeinde (Gemeindeverband) befinden</w:t>
      </w:r>
    </w:p>
    <w:p w14:paraId="47F3BFEA" w14:textId="77777777" w:rsidR="00E92025" w:rsidRDefault="00E92025">
      <w:pPr>
        <w:tabs>
          <w:tab w:val="left" w:pos="-993"/>
          <w:tab w:val="center" w:pos="0"/>
        </w:tabs>
        <w:jc w:val="both"/>
      </w:pPr>
    </w:p>
    <w:p w14:paraId="6D164A8C" w14:textId="77777777" w:rsidR="00E92025" w:rsidRDefault="00E92025">
      <w:pPr>
        <w:pStyle w:val="Textkrper"/>
        <w:tabs>
          <w:tab w:val="clear" w:pos="-993"/>
          <w:tab w:val="clear" w:pos="0"/>
        </w:tabs>
        <w:rPr>
          <w:sz w:val="24"/>
        </w:rPr>
      </w:pPr>
      <w:r>
        <w:rPr>
          <w:sz w:val="24"/>
        </w:rPr>
        <w:t xml:space="preserve">5. Die WÄHLERLISTE (Verzeichnis aller wahlberechtigten Bediensteten) liegt vom ___________ bis ____________ in (bei) ____________________________ zur Einsicht durch die Wahlberechtigten auf. </w:t>
      </w:r>
    </w:p>
    <w:p w14:paraId="0B36D533" w14:textId="77777777" w:rsidR="00E92025" w:rsidRDefault="00E92025">
      <w:pPr>
        <w:jc w:val="both"/>
      </w:pPr>
      <w:r>
        <w:t xml:space="preserve">Einwendungen gegen die Wählerliste können innerhalb der Auflagefrist von jedem wahlberechtigten Bediensteten beim Wahlausschuss eingebracht werden. Der Wahlausschuss hat bis spätestens __________ über die Einwendungen zu entscheiden. Die Entscheidung ist dem Einbringer der Einwendung und dem Betroffenen schriftlich mitzuteilen. </w:t>
      </w:r>
    </w:p>
    <w:p w14:paraId="519DAE36" w14:textId="77777777" w:rsidR="00E92025" w:rsidRDefault="00E92025">
      <w:pPr>
        <w:jc w:val="both"/>
      </w:pPr>
      <w:r>
        <w:t>Die Entscheidung des Wahlausschusses ist endgültig.</w:t>
      </w:r>
    </w:p>
    <w:p w14:paraId="29313FA9" w14:textId="77777777" w:rsidR="00E92025" w:rsidRDefault="00A31DD7">
      <w:pPr>
        <w:jc w:val="both"/>
      </w:pPr>
      <w:r>
        <w:rPr>
          <w:noProof/>
        </w:rPr>
        <w:pict w14:anchorId="470AB80A">
          <v:shape id="_x0000_s1027" type="#_x0000_t202" style="position:absolute;left:0;text-align:left;margin-left:5.65pt;margin-top:22.25pt;width:81pt;height:18pt;z-index:251658240">
            <v:textbox>
              <w:txbxContent>
                <w:p w14:paraId="28F6893B" w14:textId="77777777" w:rsidR="00E92025" w:rsidRDefault="00E9202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Vordruck:  020</w:t>
                  </w:r>
                </w:p>
              </w:txbxContent>
            </v:textbox>
          </v:shape>
        </w:pict>
      </w:r>
    </w:p>
    <w:p w14:paraId="6163FB67" w14:textId="77777777" w:rsidR="00E92025" w:rsidRDefault="00E92025">
      <w:pPr>
        <w:jc w:val="both"/>
      </w:pPr>
    </w:p>
    <w:p w14:paraId="53B0836C" w14:textId="77777777" w:rsidR="00E92025" w:rsidRDefault="00E92025">
      <w:pPr>
        <w:pStyle w:val="Textkrper"/>
        <w:tabs>
          <w:tab w:val="clear" w:pos="-993"/>
          <w:tab w:val="clear" w:pos="0"/>
        </w:tabs>
        <w:rPr>
          <w:sz w:val="24"/>
        </w:rPr>
      </w:pPr>
    </w:p>
    <w:p w14:paraId="35AE9A61" w14:textId="3BEF28EF" w:rsidR="00E92025" w:rsidRDefault="00E92025">
      <w:pPr>
        <w:pStyle w:val="Textkrper"/>
        <w:tabs>
          <w:tab w:val="clear" w:pos="-993"/>
          <w:tab w:val="clear" w:pos="0"/>
        </w:tabs>
        <w:rPr>
          <w:sz w:val="24"/>
        </w:rPr>
      </w:pPr>
      <w:r>
        <w:rPr>
          <w:sz w:val="24"/>
        </w:rPr>
        <w:t xml:space="preserve">6. Die Vorschläge jener Bediensteten die sich um die Wahl als Personalvertreter bewerben – WAHLVORSCHLÄGE – sind bis spätestens ________________ schriftlich beim Wahlausschuss einzubringen. Die Wahlvorschläge müssen von 1 % der Wahlberechtigten, mindestens aber von zwei, unterfertigt sein. Weiters muss aus dem Wahlvorschlag ersichtlich sein, dass die Wahlwerber mit der Aufnahme in den </w:t>
      </w:r>
      <w:r w:rsidR="009311F0">
        <w:rPr>
          <w:sz w:val="24"/>
        </w:rPr>
        <w:t>Wahlvorschlag</w:t>
      </w:r>
      <w:r>
        <w:rPr>
          <w:sz w:val="24"/>
        </w:rPr>
        <w:t xml:space="preserve"> einverstanden sind.</w:t>
      </w:r>
    </w:p>
    <w:p w14:paraId="06655468" w14:textId="77777777" w:rsidR="00E92025" w:rsidRDefault="00E92025">
      <w:pPr>
        <w:pStyle w:val="Textkrper"/>
        <w:tabs>
          <w:tab w:val="clear" w:pos="-993"/>
          <w:tab w:val="clear" w:pos="0"/>
        </w:tabs>
        <w:rPr>
          <w:sz w:val="24"/>
        </w:rPr>
      </w:pPr>
      <w:r>
        <w:rPr>
          <w:sz w:val="24"/>
        </w:rPr>
        <w:t>Der Wahlausschuss hat innerhalb von drei Tagen ab Einbringung über die Zulassung des Wahlvorschlages zu entscheiden. Die Entscheidung des Wahlausschusses ist endgültig.</w:t>
      </w:r>
    </w:p>
    <w:p w14:paraId="7863D319" w14:textId="77777777" w:rsidR="00E92025" w:rsidRDefault="00E92025">
      <w:pPr>
        <w:pStyle w:val="Textkrper"/>
        <w:tabs>
          <w:tab w:val="clear" w:pos="-993"/>
          <w:tab w:val="clear" w:pos="0"/>
        </w:tabs>
        <w:rPr>
          <w:sz w:val="24"/>
        </w:rPr>
      </w:pPr>
      <w:r>
        <w:rPr>
          <w:sz w:val="24"/>
        </w:rPr>
        <w:t>Die Bediensteten, deren Wahlvorschlag zugelassen wurden bilden eine Wählergruppe. Die vom Wahlausschuss zur Wahlhandlung zugelassenen Wahlvorschlag werden ab ___________________ kundgemacht.</w:t>
      </w:r>
    </w:p>
    <w:p w14:paraId="28A66490" w14:textId="77777777" w:rsidR="00E92025" w:rsidRDefault="00E92025"/>
    <w:p w14:paraId="126CB32B" w14:textId="77777777" w:rsidR="00E92025" w:rsidRDefault="00E92025">
      <w:r>
        <w:t>7. Die Wahl findet an folgendem Ort und zu folgender Zeit statt:</w:t>
      </w:r>
    </w:p>
    <w:p w14:paraId="6F223DB4" w14:textId="77777777" w:rsidR="00E92025" w:rsidRDefault="00E92025">
      <w:r>
        <w:t>Ort: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Zeit:</w:t>
      </w:r>
    </w:p>
    <w:p w14:paraId="0FA60E5E" w14:textId="77777777" w:rsidR="00E92025" w:rsidRDefault="00E92025"/>
    <w:p w14:paraId="7081D5E2" w14:textId="77777777" w:rsidR="00E92025" w:rsidRDefault="00E92025">
      <w:r>
        <w:t>_____________________________</w:t>
      </w:r>
      <w:r>
        <w:tab/>
      </w:r>
      <w:r>
        <w:tab/>
      </w:r>
      <w:r>
        <w:tab/>
        <w:t>______________</w:t>
      </w:r>
    </w:p>
    <w:p w14:paraId="3FF71F9C" w14:textId="77777777" w:rsidR="00E92025" w:rsidRDefault="00E92025"/>
    <w:p w14:paraId="06847BB7" w14:textId="77777777" w:rsidR="00E92025" w:rsidRDefault="00E92025">
      <w:r>
        <w:t>_____________________________</w:t>
      </w:r>
      <w:r>
        <w:tab/>
      </w:r>
      <w:r>
        <w:tab/>
      </w:r>
      <w:r>
        <w:tab/>
        <w:t>______________</w:t>
      </w:r>
    </w:p>
    <w:p w14:paraId="238ADF5E" w14:textId="77777777" w:rsidR="00E92025" w:rsidRDefault="00E92025"/>
    <w:p w14:paraId="21A7E25B" w14:textId="77777777" w:rsidR="00E92025" w:rsidRDefault="00E92025">
      <w:r>
        <w:t>_____________________________</w:t>
      </w:r>
      <w:r>
        <w:tab/>
      </w:r>
      <w:r>
        <w:tab/>
      </w:r>
      <w:r>
        <w:tab/>
        <w:t>______________</w:t>
      </w:r>
    </w:p>
    <w:p w14:paraId="40A3824B" w14:textId="77777777" w:rsidR="00E92025" w:rsidRDefault="00E92025"/>
    <w:p w14:paraId="5BCA4ACA" w14:textId="77777777" w:rsidR="00E92025" w:rsidRDefault="00E92025">
      <w:pPr>
        <w:jc w:val="center"/>
      </w:pPr>
      <w:r>
        <w:t>Der Vorsitzende des Wahlausschusses:</w:t>
      </w:r>
    </w:p>
    <w:p w14:paraId="7AA41586" w14:textId="77777777" w:rsidR="00E92025" w:rsidRDefault="00E92025"/>
    <w:p w14:paraId="03DAB656" w14:textId="77777777" w:rsidR="00E92025" w:rsidRDefault="00E92025">
      <w:pPr>
        <w:jc w:val="center"/>
      </w:pPr>
      <w:r>
        <w:t>_____________________________________________</w:t>
      </w:r>
    </w:p>
    <w:p w14:paraId="7891B012" w14:textId="77777777" w:rsidR="00E92025" w:rsidRDefault="00E92025">
      <w:pPr>
        <w:jc w:val="center"/>
      </w:pPr>
      <w:r>
        <w:t>(Unterschrift)</w:t>
      </w:r>
    </w:p>
    <w:p w14:paraId="081C908A" w14:textId="77777777" w:rsidR="00E92025" w:rsidRDefault="00E92025">
      <w:pPr>
        <w:jc w:val="center"/>
      </w:pPr>
    </w:p>
    <w:p w14:paraId="4AE1A41F" w14:textId="77777777" w:rsidR="00E92025" w:rsidRDefault="00E92025">
      <w:pPr>
        <w:jc w:val="center"/>
      </w:pPr>
      <w:r>
        <w:t>________________________, am _____________________</w:t>
      </w:r>
    </w:p>
    <w:sectPr w:rsidR="00E92025">
      <w:type w:val="continuous"/>
      <w:pgSz w:w="16838" w:h="11906" w:orient="landscape" w:code="9"/>
      <w:pgMar w:top="1134" w:right="1021" w:bottom="1021" w:left="102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53767"/>
    <w:multiLevelType w:val="hybridMultilevel"/>
    <w:tmpl w:val="0E4E1962"/>
    <w:lvl w:ilvl="0" w:tplc="C80AB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81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025"/>
    <w:rsid w:val="009311F0"/>
    <w:rsid w:val="00A31DD7"/>
    <w:rsid w:val="00E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E7DAF9D"/>
  <w15:chartTrackingRefBased/>
  <w15:docId w15:val="{B8482BA8-FE8B-4854-B99B-F8BAFC10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-993"/>
        <w:tab w:val="center" w:pos="0"/>
      </w:tabs>
      <w:jc w:val="both"/>
    </w:pPr>
    <w:rPr>
      <w:sz w:val="20"/>
    </w:rPr>
  </w:style>
  <w:style w:type="paragraph" w:styleId="Textkrper2">
    <w:name w:val="Body Text 2"/>
    <w:basedOn w:val="Standard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Gewerkschaftsbund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LEIDENF</dc:creator>
  <cp:keywords/>
  <dc:description/>
  <cp:lastModifiedBy>Simonich Michael</cp:lastModifiedBy>
  <cp:revision>4</cp:revision>
  <cp:lastPrinted>2001-11-26T13:18:00Z</cp:lastPrinted>
  <dcterms:created xsi:type="dcterms:W3CDTF">2024-03-08T07:49:00Z</dcterms:created>
  <dcterms:modified xsi:type="dcterms:W3CDTF">2024-04-10T14:33:00Z</dcterms:modified>
</cp:coreProperties>
</file>